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62"/>
        <w:tblW w:w="5266" w:type="pct"/>
        <w:tblLayout w:type="fixed"/>
        <w:tblLook w:val="04A0"/>
      </w:tblPr>
      <w:tblGrid>
        <w:gridCol w:w="559"/>
        <w:gridCol w:w="698"/>
        <w:gridCol w:w="1994"/>
        <w:gridCol w:w="1354"/>
        <w:gridCol w:w="1643"/>
        <w:gridCol w:w="1155"/>
        <w:gridCol w:w="1160"/>
        <w:gridCol w:w="1354"/>
        <w:gridCol w:w="2614"/>
        <w:gridCol w:w="1346"/>
      </w:tblGrid>
      <w:tr w:rsidR="003D4478" w:rsidTr="00FF6406">
        <w:tc>
          <w:tcPr>
            <w:tcW w:w="201" w:type="pct"/>
          </w:tcPr>
          <w:p w:rsidR="003D4478" w:rsidRDefault="004E08B5" w:rsidP="00FF6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</w:tcPr>
          <w:p w:rsidR="003D4478" w:rsidRDefault="003D4478" w:rsidP="00FF6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4296</w:t>
            </w:r>
          </w:p>
        </w:tc>
        <w:tc>
          <w:tcPr>
            <w:tcW w:w="718" w:type="pct"/>
          </w:tcPr>
          <w:p w:rsidR="003D4478" w:rsidRDefault="003D4478" w:rsidP="00FF6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Reg. drawing map of various building under Accessible India Campaign. Public relation </w:t>
            </w:r>
            <w:proofErr w:type="spellStart"/>
            <w:r>
              <w:rPr>
                <w:rFonts w:ascii="Times New Roman" w:hAnsi="Times New Roman" w:cs="Times New Roman"/>
              </w:rPr>
              <w:t>deptt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Shimla</w:t>
            </w:r>
            <w:proofErr w:type="spellEnd"/>
            <w:r>
              <w:rPr>
                <w:rFonts w:ascii="Times New Roman" w:hAnsi="Times New Roman" w:cs="Times New Roman"/>
              </w:rPr>
              <w:t xml:space="preserve"> HP. </w:t>
            </w:r>
          </w:p>
        </w:tc>
        <w:tc>
          <w:tcPr>
            <w:tcW w:w="488" w:type="pct"/>
          </w:tcPr>
          <w:p w:rsidR="003D4478" w:rsidRDefault="003D4478" w:rsidP="00FF6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3D4478" w:rsidRDefault="003D4478" w:rsidP="00FF6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 letter no 26486-87 dated 22-02-2017</w:t>
            </w:r>
          </w:p>
        </w:tc>
        <w:tc>
          <w:tcPr>
            <w:tcW w:w="416" w:type="pct"/>
          </w:tcPr>
          <w:p w:rsidR="003D4478" w:rsidRDefault="003D4478" w:rsidP="00FF6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3D4478" w:rsidRDefault="003D4478" w:rsidP="00FF6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 drawing map vide letter No. SJE-B-</w:t>
            </w:r>
            <w:proofErr w:type="gramStart"/>
            <w:r>
              <w:rPr>
                <w:rFonts w:ascii="Times New Roman" w:hAnsi="Times New Roman" w:cs="Times New Roman"/>
              </w:rPr>
              <w:t>F(</w:t>
            </w:r>
            <w:proofErr w:type="gramEnd"/>
            <w:r>
              <w:rPr>
                <w:rFonts w:ascii="Times New Roman" w:hAnsi="Times New Roman" w:cs="Times New Roman"/>
              </w:rPr>
              <w:t>1)-1/2015 dated 22/12/2016.</w:t>
            </w:r>
          </w:p>
        </w:tc>
        <w:tc>
          <w:tcPr>
            <w:tcW w:w="488" w:type="pct"/>
          </w:tcPr>
          <w:p w:rsidR="003D4478" w:rsidRDefault="003D4478" w:rsidP="00FF6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pct"/>
          </w:tcPr>
          <w:p w:rsidR="003D4478" w:rsidRDefault="003D4478" w:rsidP="00FF6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Flap drawing issued to The secretary Social Justice, Empowerment to the Govt. of HP. Vide letter no 3311-13 dated 15/12/16</w:t>
            </w:r>
          </w:p>
        </w:tc>
        <w:tc>
          <w:tcPr>
            <w:tcW w:w="485" w:type="pct"/>
          </w:tcPr>
          <w:p w:rsidR="003D4478" w:rsidRDefault="003D4478" w:rsidP="00FF6406">
            <w:pPr>
              <w:rPr>
                <w:rFonts w:ascii="Times New Roman" w:hAnsi="Times New Roman" w:cs="Times New Roman"/>
              </w:rPr>
            </w:pPr>
            <w:r w:rsidRPr="0073726D">
              <w:rPr>
                <w:rFonts w:ascii="Times New Roman" w:hAnsi="Times New Roman" w:cs="Times New Roman"/>
                <w:bCs/>
                <w:highlight w:val="yellow"/>
              </w:rPr>
              <w:t>Not feasible at site and returned  back to some amendments</w:t>
            </w:r>
          </w:p>
          <w:p w:rsidR="003D4478" w:rsidRDefault="003D4478" w:rsidP="00FF640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5266" w:type="pct"/>
        <w:tblLook w:val="04A0"/>
      </w:tblPr>
      <w:tblGrid>
        <w:gridCol w:w="542"/>
        <w:gridCol w:w="824"/>
        <w:gridCol w:w="2012"/>
        <w:gridCol w:w="1452"/>
        <w:gridCol w:w="1132"/>
        <w:gridCol w:w="999"/>
        <w:gridCol w:w="1174"/>
        <w:gridCol w:w="1196"/>
        <w:gridCol w:w="3464"/>
        <w:gridCol w:w="1082"/>
      </w:tblGrid>
      <w:tr w:rsidR="002F0E1F" w:rsidRPr="00072F5B" w:rsidTr="00FF6406">
        <w:tc>
          <w:tcPr>
            <w:tcW w:w="195" w:type="pct"/>
          </w:tcPr>
          <w:p w:rsidR="002F0E1F" w:rsidRPr="00072F5B" w:rsidRDefault="00427F4E" w:rsidP="00FF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" w:type="pct"/>
          </w:tcPr>
          <w:p w:rsidR="002F0E1F" w:rsidRPr="00072F5B" w:rsidRDefault="002F0E1F" w:rsidP="00FF6406">
            <w:pPr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>8181</w:t>
            </w:r>
          </w:p>
        </w:tc>
        <w:tc>
          <w:tcPr>
            <w:tcW w:w="725" w:type="pct"/>
          </w:tcPr>
          <w:p w:rsidR="002F0E1F" w:rsidRDefault="002F0E1F" w:rsidP="00FF6406">
            <w:pPr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>Provision of lift in the exiting building of DC. Office (ADA) Office Block),Shimla-1</w:t>
            </w:r>
          </w:p>
          <w:p w:rsidR="002F0E1F" w:rsidRPr="00072F5B" w:rsidRDefault="002F0E1F" w:rsidP="00FF6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:rsidR="002F0E1F" w:rsidRPr="00072F5B" w:rsidRDefault="002F0E1F" w:rsidP="00FF6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2F0E1F" w:rsidRPr="00072F5B" w:rsidRDefault="002F0E1F" w:rsidP="00FF6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2F0E1F" w:rsidRPr="00072F5B" w:rsidRDefault="002F0E1F" w:rsidP="00FF6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</w:tcPr>
          <w:p w:rsidR="002F0E1F" w:rsidRPr="00072F5B" w:rsidRDefault="002F0E1F" w:rsidP="00FF6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2F0E1F" w:rsidRPr="00072F5B" w:rsidRDefault="002F0E1F" w:rsidP="00FF6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2F0E1F" w:rsidRPr="00072F5B" w:rsidRDefault="002F0E1F" w:rsidP="00FF6406">
            <w:pPr>
              <w:rPr>
                <w:rFonts w:ascii="Times New Roman" w:hAnsi="Times New Roman" w:cs="Times New Roman"/>
              </w:rPr>
            </w:pPr>
            <w:r w:rsidRPr="00072F5B">
              <w:rPr>
                <w:rFonts w:ascii="Times New Roman" w:hAnsi="Times New Roman" w:cs="Times New Roman"/>
              </w:rPr>
              <w:t>Drawings being flap drawing issued to the secretary social justice, empowerment to the Govt. of HP vide letter no 4357-60 dated 02/03/2017.</w:t>
            </w:r>
          </w:p>
        </w:tc>
        <w:tc>
          <w:tcPr>
            <w:tcW w:w="391" w:type="pct"/>
          </w:tcPr>
          <w:p w:rsidR="002F0E1F" w:rsidRDefault="002F0E1F" w:rsidP="00FF6406">
            <w:pPr>
              <w:rPr>
                <w:rFonts w:ascii="Times New Roman" w:hAnsi="Times New Roman" w:cs="Times New Roman"/>
              </w:rPr>
            </w:pPr>
          </w:p>
          <w:p w:rsidR="002F0E1F" w:rsidRPr="00072F5B" w:rsidRDefault="002F0E1F" w:rsidP="00FF6406">
            <w:pPr>
              <w:rPr>
                <w:rFonts w:ascii="Times New Roman" w:hAnsi="Times New Roman" w:cs="Times New Roman"/>
              </w:rPr>
            </w:pPr>
            <w:r w:rsidRPr="007378E8">
              <w:rPr>
                <w:rFonts w:ascii="Times New Roman" w:hAnsi="Times New Roman" w:cs="Times New Roman"/>
                <w:highlight w:val="yellow"/>
              </w:rPr>
              <w:t>Not feasible at site.</w:t>
            </w:r>
          </w:p>
        </w:tc>
      </w:tr>
    </w:tbl>
    <w:p w:rsidR="00B67CC6" w:rsidRDefault="00B67CC6"/>
    <w:sectPr w:rsidR="00B67CC6" w:rsidSect="003D44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D4478"/>
    <w:rsid w:val="002F0E1F"/>
    <w:rsid w:val="003D4478"/>
    <w:rsid w:val="00427F4E"/>
    <w:rsid w:val="004E08B5"/>
    <w:rsid w:val="00B6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2018-03-01T09:03:00Z</dcterms:created>
  <dcterms:modified xsi:type="dcterms:W3CDTF">2018-03-01T09:12:00Z</dcterms:modified>
</cp:coreProperties>
</file>